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196" w:rsidRPr="00E5077B" w:rsidRDefault="00401196" w:rsidP="004011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077B">
        <w:rPr>
          <w:rFonts w:ascii="Times New Roman" w:hAnsi="Times New Roman" w:cs="Times New Roman"/>
          <w:sz w:val="24"/>
          <w:szCs w:val="24"/>
        </w:rPr>
        <w:t>ROMANIA</w:t>
      </w:r>
    </w:p>
    <w:p w:rsidR="00401196" w:rsidRPr="00E5077B" w:rsidRDefault="00401196" w:rsidP="004011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077B">
        <w:rPr>
          <w:rFonts w:ascii="Times New Roman" w:hAnsi="Times New Roman" w:cs="Times New Roman"/>
          <w:sz w:val="24"/>
          <w:szCs w:val="24"/>
        </w:rPr>
        <w:t>JUDETUL DAMBOVITA</w:t>
      </w:r>
    </w:p>
    <w:p w:rsidR="00401196" w:rsidRPr="00E5077B" w:rsidRDefault="00401196" w:rsidP="004011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077B">
        <w:rPr>
          <w:rFonts w:ascii="Times New Roman" w:hAnsi="Times New Roman" w:cs="Times New Roman"/>
          <w:sz w:val="24"/>
          <w:szCs w:val="24"/>
        </w:rPr>
        <w:t>COMUNA BRANESTI</w:t>
      </w:r>
    </w:p>
    <w:p w:rsidR="00401196" w:rsidRDefault="00401196" w:rsidP="004011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5077B">
        <w:rPr>
          <w:rFonts w:ascii="Times New Roman" w:hAnsi="Times New Roman" w:cs="Times New Roman"/>
          <w:sz w:val="24"/>
          <w:szCs w:val="24"/>
        </w:rPr>
        <w:t>PRIMAR</w:t>
      </w:r>
    </w:p>
    <w:p w:rsidR="00401196" w:rsidRDefault="00401196" w:rsidP="004011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1196" w:rsidRDefault="00401196" w:rsidP="004011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DISPOZITIE</w:t>
      </w:r>
    </w:p>
    <w:p w:rsidR="00401196" w:rsidRDefault="00401196" w:rsidP="004011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01196" w:rsidRDefault="00401196" w:rsidP="00401196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nominalizarea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economic SC KOREKT SRL care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rationalizate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populatie</w:t>
      </w:r>
      <w:proofErr w:type="spellEnd"/>
    </w:p>
    <w:bookmarkEnd w:id="0"/>
    <w:p w:rsidR="00401196" w:rsidRDefault="00401196" w:rsidP="004011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PRIMARUL COMUNEI BRANESTI</w:t>
      </w:r>
      <w:proofErr w:type="gramStart"/>
      <w:r>
        <w:rPr>
          <w:rFonts w:ascii="Times New Roman" w:hAnsi="Times New Roman" w:cs="Times New Roman"/>
          <w:sz w:val="24"/>
          <w:szCs w:val="24"/>
        </w:rPr>
        <w:t>,JUDETUL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DAMBOVITA</w:t>
      </w:r>
    </w:p>
    <w:p w:rsidR="00401196" w:rsidRDefault="00401196" w:rsidP="004011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01196" w:rsidRDefault="00401196" w:rsidP="004011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01196" w:rsidRDefault="00401196" w:rsidP="004011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AVAND IN VEDERE</w:t>
      </w:r>
    </w:p>
    <w:p w:rsidR="00401196" w:rsidRDefault="00401196" w:rsidP="0040119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01196" w:rsidRDefault="00401196" w:rsidP="0040119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42 alin.1)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 art.47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Legea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477/2003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pregatirea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economiei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nationale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teritoriului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aparare</w:t>
      </w:r>
      <w:proofErr w:type="gramStart"/>
      <w:r>
        <w:rPr>
          <w:rFonts w:ascii="Times New Roman" w:hAnsi="Times New Roman" w:cs="Times New Roman"/>
          <w:sz w:val="24"/>
          <w:szCs w:val="24"/>
        </w:rPr>
        <w:t>,republicata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401196" w:rsidRDefault="00401196" w:rsidP="004011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art.20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din </w:t>
      </w:r>
      <w:proofErr w:type="spellStart"/>
      <w:r>
        <w:rPr>
          <w:rFonts w:ascii="Times New Roman" w:hAnsi="Times New Roman" w:cs="Times New Roman"/>
          <w:sz w:val="24"/>
          <w:szCs w:val="24"/>
        </w:rPr>
        <w:t>ordonanta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1/1999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regimul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asediu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regimul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urgenta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modificarile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completarile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ulterioare</w:t>
      </w:r>
      <w:proofErr w:type="spellEnd"/>
    </w:p>
    <w:p w:rsidR="00401196" w:rsidRDefault="00401196" w:rsidP="0040119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Odinului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109/2003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Normelor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elaborarea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sesfacere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marfurilor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introducerea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catrepopulatie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principalelor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alimentare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nealimentare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cartele</w:t>
      </w:r>
      <w:proofErr w:type="gramStart"/>
      <w:r>
        <w:rPr>
          <w:rFonts w:ascii="Times New Roman" w:hAnsi="Times New Roman" w:cs="Times New Roman"/>
          <w:sz w:val="24"/>
          <w:szCs w:val="24"/>
        </w:rPr>
        <w:t>,in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mobilizare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razboi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01196" w:rsidRDefault="00401196" w:rsidP="004011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adresa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prefectului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Dambovita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Structura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teritoriala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Dambovita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nr. 1443 /26.11.2021 </w:t>
      </w:r>
      <w:proofErr w:type="spellStart"/>
      <w:r>
        <w:rPr>
          <w:rFonts w:ascii="Times New Roman" w:hAnsi="Times New Roman" w:cs="Times New Roman"/>
          <w:sz w:val="24"/>
          <w:szCs w:val="24"/>
        </w:rPr>
        <w:t>inregistrata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primaria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Branesti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 nr. 661 din 09.12.2021;</w:t>
      </w:r>
    </w:p>
    <w:p w:rsidR="00401196" w:rsidRDefault="00401196" w:rsidP="0040119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referatul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promovarea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dispozitiei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inregistrat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 nr.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53 din </w:t>
      </w:r>
      <w:proofErr w:type="gramStart"/>
      <w:r>
        <w:rPr>
          <w:rFonts w:ascii="Times New Roman" w:hAnsi="Times New Roman" w:cs="Times New Roman"/>
          <w:sz w:val="24"/>
          <w:szCs w:val="24"/>
        </w:rPr>
        <w:t>04.01.2022 ;</w:t>
      </w:r>
      <w:proofErr w:type="gramEnd"/>
    </w:p>
    <w:p w:rsidR="00401196" w:rsidRDefault="00401196" w:rsidP="004011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1196" w:rsidRDefault="00401196" w:rsidP="004011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art.156 alin.1</w:t>
      </w:r>
      <w:proofErr w:type="gramStart"/>
      <w:r>
        <w:rPr>
          <w:rFonts w:ascii="Times New Roman" w:hAnsi="Times New Roman" w:cs="Times New Roman"/>
          <w:sz w:val="24"/>
          <w:szCs w:val="24"/>
        </w:rPr>
        <w:t>)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art.196 alin.1) </w:t>
      </w:r>
      <w:proofErr w:type="spellStart"/>
      <w:r>
        <w:rPr>
          <w:rFonts w:ascii="Times New Roman" w:hAnsi="Times New Roman" w:cs="Times New Roman"/>
          <w:sz w:val="24"/>
          <w:szCs w:val="24"/>
        </w:rPr>
        <w:t>lit.b</w:t>
      </w:r>
      <w:proofErr w:type="spellEnd"/>
      <w:r>
        <w:rPr>
          <w:rFonts w:ascii="Times New Roman" w:hAnsi="Times New Roman" w:cs="Times New Roman"/>
          <w:sz w:val="24"/>
          <w:szCs w:val="24"/>
        </w:rPr>
        <w:t>) din O.U.G nr. 57/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2019 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privind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administrativ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,cu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modificari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01196" w:rsidRDefault="00401196" w:rsidP="004011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1196" w:rsidRDefault="00401196" w:rsidP="004011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401196" w:rsidRDefault="00401196" w:rsidP="0040119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C21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DISPUNE</w:t>
      </w:r>
    </w:p>
    <w:p w:rsidR="00401196" w:rsidRPr="00CC21C6" w:rsidRDefault="00401196" w:rsidP="004011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1196" w:rsidRDefault="00401196" w:rsidP="0040119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C21C6">
        <w:rPr>
          <w:rFonts w:ascii="Times New Roman" w:hAnsi="Times New Roman" w:cs="Times New Roman"/>
          <w:b/>
          <w:sz w:val="24"/>
          <w:szCs w:val="24"/>
        </w:rPr>
        <w:t>Art.1</w:t>
      </w:r>
      <w:r w:rsidRPr="00CC21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Cu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agentul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economic</w:t>
      </w:r>
      <w:r w:rsidRPr="008C0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SC KORECT SRL </w:t>
      </w:r>
      <w:proofErr w:type="spellStart"/>
      <w:r>
        <w:rPr>
          <w:rFonts w:ascii="Times New Roman" w:hAnsi="Times New Roman" w:cs="Times New Roman"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cuprins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Programul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196" w:rsidRDefault="00401196" w:rsidP="004011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8C0FB0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8C0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B0">
        <w:rPr>
          <w:rFonts w:ascii="Times New Roman" w:hAnsi="Times New Roman" w:cs="Times New Roman"/>
          <w:sz w:val="24"/>
          <w:szCs w:val="24"/>
        </w:rPr>
        <w:t>aprovizionare</w:t>
      </w:r>
      <w:proofErr w:type="spellEnd"/>
      <w:r w:rsidRPr="008C0FB0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C0FB0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alimentare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B0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8C0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B0">
        <w:rPr>
          <w:rFonts w:ascii="Times New Roman" w:hAnsi="Times New Roman" w:cs="Times New Roman"/>
          <w:sz w:val="24"/>
          <w:szCs w:val="24"/>
        </w:rPr>
        <w:t>urmeaza</w:t>
      </w:r>
      <w:proofErr w:type="spellEnd"/>
      <w:r w:rsidRPr="008C0FB0">
        <w:rPr>
          <w:rFonts w:ascii="Times New Roman" w:hAnsi="Times New Roman" w:cs="Times New Roman"/>
          <w:sz w:val="24"/>
          <w:szCs w:val="24"/>
        </w:rPr>
        <w:t xml:space="preserve"> a fi </w:t>
      </w:r>
      <w:proofErr w:type="spellStart"/>
      <w:r w:rsidRPr="008C0FB0">
        <w:rPr>
          <w:rFonts w:ascii="Times New Roman" w:hAnsi="Times New Roman" w:cs="Times New Roman"/>
          <w:sz w:val="24"/>
          <w:szCs w:val="24"/>
        </w:rPr>
        <w:t>distribuite</w:t>
      </w:r>
      <w:proofErr w:type="spellEnd"/>
      <w:r w:rsidRPr="008C0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B0">
        <w:rPr>
          <w:rFonts w:ascii="Times New Roman" w:hAnsi="Times New Roman" w:cs="Times New Roman"/>
          <w:sz w:val="24"/>
          <w:szCs w:val="24"/>
        </w:rPr>
        <w:t>rationalizat</w:t>
      </w:r>
      <w:proofErr w:type="spellEnd"/>
      <w:r w:rsidRPr="008C0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B0">
        <w:rPr>
          <w:rFonts w:ascii="Times New Roman" w:hAnsi="Times New Roman" w:cs="Times New Roman"/>
          <w:sz w:val="24"/>
          <w:szCs w:val="24"/>
        </w:rPr>
        <w:t>populatiei</w:t>
      </w:r>
      <w:proofErr w:type="spellEnd"/>
      <w:r w:rsidRPr="008C0FB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C0FB0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8C0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B0">
        <w:rPr>
          <w:rFonts w:ascii="Times New Roman" w:hAnsi="Times New Roman" w:cs="Times New Roman"/>
          <w:sz w:val="24"/>
          <w:szCs w:val="24"/>
        </w:rPr>
        <w:t>raza</w:t>
      </w:r>
      <w:proofErr w:type="spellEnd"/>
      <w:r w:rsidRPr="008C0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B0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8C0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B0">
        <w:rPr>
          <w:rFonts w:ascii="Times New Roman" w:hAnsi="Times New Roman" w:cs="Times New Roman"/>
          <w:sz w:val="24"/>
          <w:szCs w:val="24"/>
        </w:rPr>
        <w:t>Branesti</w:t>
      </w:r>
      <w:proofErr w:type="spellEnd"/>
      <w:r w:rsidRPr="008C0FB0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C0FB0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8C0FB0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C0FB0">
        <w:rPr>
          <w:rFonts w:ascii="Times New Roman" w:hAnsi="Times New Roman" w:cs="Times New Roman"/>
          <w:sz w:val="24"/>
          <w:szCs w:val="24"/>
        </w:rPr>
        <w:t>mobilizare</w:t>
      </w:r>
      <w:proofErr w:type="spellEnd"/>
      <w:r w:rsidRPr="008C0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B0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8C0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0FB0">
        <w:rPr>
          <w:rFonts w:ascii="Times New Roman" w:hAnsi="Times New Roman" w:cs="Times New Roman"/>
          <w:sz w:val="24"/>
          <w:szCs w:val="24"/>
        </w:rPr>
        <w:t>razboi</w:t>
      </w:r>
      <w:proofErr w:type="spellEnd"/>
      <w:r w:rsidRPr="008C0F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asigura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vanzarea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cu </w:t>
      </w:r>
      <w:proofErr w:type="spellStart"/>
      <w:r>
        <w:rPr>
          <w:rFonts w:ascii="Times New Roman" w:hAnsi="Times New Roman" w:cs="Times New Roman"/>
          <w:sz w:val="24"/>
          <w:szCs w:val="24"/>
        </w:rPr>
        <w:t>amanuntul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urmatorelor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01196" w:rsidRDefault="00401196" w:rsidP="004011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401196" w:rsidRDefault="00401196" w:rsidP="004011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245"/>
        <w:gridCol w:w="2722"/>
        <w:gridCol w:w="2961"/>
      </w:tblGrid>
      <w:tr w:rsidR="00401196" w:rsidTr="00FE5AD5">
        <w:tc>
          <w:tcPr>
            <w:tcW w:w="3348" w:type="dxa"/>
          </w:tcPr>
          <w:p w:rsidR="00401196" w:rsidRPr="00475564" w:rsidRDefault="00401196" w:rsidP="00FE5AD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5564">
              <w:rPr>
                <w:rFonts w:ascii="Times New Roman" w:hAnsi="Times New Roman" w:cs="Times New Roman"/>
                <w:b/>
                <w:sz w:val="24"/>
                <w:szCs w:val="24"/>
              </w:rPr>
              <w:t>Denumire</w:t>
            </w:r>
            <w:proofErr w:type="spellEnd"/>
            <w:r w:rsidRPr="00475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5564">
              <w:rPr>
                <w:rFonts w:ascii="Times New Roman" w:hAnsi="Times New Roman" w:cs="Times New Roman"/>
                <w:b/>
                <w:sz w:val="24"/>
                <w:szCs w:val="24"/>
              </w:rPr>
              <w:t>produs</w:t>
            </w:r>
            <w:proofErr w:type="spellEnd"/>
            <w:r w:rsidRPr="00475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5564">
              <w:rPr>
                <w:rFonts w:ascii="Times New Roman" w:hAnsi="Times New Roman" w:cs="Times New Roman"/>
                <w:b/>
                <w:sz w:val="24"/>
                <w:szCs w:val="24"/>
              </w:rPr>
              <w:t>rationalizat</w:t>
            </w:r>
            <w:proofErr w:type="spellEnd"/>
          </w:p>
        </w:tc>
        <w:tc>
          <w:tcPr>
            <w:tcW w:w="2814" w:type="dxa"/>
          </w:tcPr>
          <w:p w:rsidR="00401196" w:rsidRPr="00475564" w:rsidRDefault="00401196" w:rsidP="00FE5AD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5564">
              <w:rPr>
                <w:rFonts w:ascii="Times New Roman" w:hAnsi="Times New Roman" w:cs="Times New Roman"/>
                <w:b/>
                <w:sz w:val="24"/>
                <w:szCs w:val="24"/>
              </w:rPr>
              <w:t>UM</w:t>
            </w:r>
          </w:p>
        </w:tc>
        <w:tc>
          <w:tcPr>
            <w:tcW w:w="3054" w:type="dxa"/>
          </w:tcPr>
          <w:p w:rsidR="00401196" w:rsidRPr="00475564" w:rsidRDefault="00401196" w:rsidP="00FE5AD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75564">
              <w:rPr>
                <w:rFonts w:ascii="Times New Roman" w:hAnsi="Times New Roman" w:cs="Times New Roman"/>
                <w:b/>
                <w:sz w:val="24"/>
                <w:szCs w:val="24"/>
              </w:rPr>
              <w:t>Cantitatea</w:t>
            </w:r>
            <w:proofErr w:type="spellEnd"/>
            <w:r w:rsidRPr="00475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475564">
              <w:rPr>
                <w:rFonts w:ascii="Times New Roman" w:hAnsi="Times New Roman" w:cs="Times New Roman"/>
                <w:b/>
                <w:sz w:val="24"/>
                <w:szCs w:val="24"/>
              </w:rPr>
              <w:t>anuala</w:t>
            </w:r>
            <w:proofErr w:type="spellEnd"/>
          </w:p>
        </w:tc>
      </w:tr>
      <w:tr w:rsidR="00401196" w:rsidTr="00FE5AD5">
        <w:tc>
          <w:tcPr>
            <w:tcW w:w="3348" w:type="dxa"/>
          </w:tcPr>
          <w:p w:rsidR="00401196" w:rsidRPr="00475564" w:rsidRDefault="00401196" w:rsidP="00FE5A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Pâine</w:t>
            </w:r>
            <w:proofErr w:type="spellEnd"/>
          </w:p>
        </w:tc>
        <w:tc>
          <w:tcPr>
            <w:tcW w:w="2814" w:type="dxa"/>
          </w:tcPr>
          <w:p w:rsidR="00401196" w:rsidRDefault="00401196" w:rsidP="00FE5A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tone</w:t>
            </w:r>
          </w:p>
        </w:tc>
        <w:tc>
          <w:tcPr>
            <w:tcW w:w="3054" w:type="dxa"/>
          </w:tcPr>
          <w:p w:rsidR="00401196" w:rsidRDefault="00401196" w:rsidP="00FE5A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76,285</w:t>
            </w:r>
          </w:p>
        </w:tc>
      </w:tr>
      <w:tr w:rsidR="00401196" w:rsidTr="00FE5AD5">
        <w:tc>
          <w:tcPr>
            <w:tcW w:w="3348" w:type="dxa"/>
          </w:tcPr>
          <w:p w:rsidR="00401196" w:rsidRDefault="00401196" w:rsidP="00FE5A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</w:t>
            </w:r>
          </w:p>
        </w:tc>
        <w:tc>
          <w:tcPr>
            <w:tcW w:w="2814" w:type="dxa"/>
          </w:tcPr>
          <w:p w:rsidR="00401196" w:rsidRDefault="00401196" w:rsidP="00FE5A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tone</w:t>
            </w:r>
          </w:p>
        </w:tc>
        <w:tc>
          <w:tcPr>
            <w:tcW w:w="3054" w:type="dxa"/>
          </w:tcPr>
          <w:p w:rsidR="00401196" w:rsidRDefault="00401196" w:rsidP="00FE5A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15,215</w:t>
            </w:r>
          </w:p>
        </w:tc>
      </w:tr>
      <w:tr w:rsidR="00401196" w:rsidTr="00FE5AD5">
        <w:tc>
          <w:tcPr>
            <w:tcW w:w="3348" w:type="dxa"/>
          </w:tcPr>
          <w:p w:rsidR="00401196" w:rsidRDefault="00401196" w:rsidP="00FE5A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Preparate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din carne</w:t>
            </w:r>
          </w:p>
        </w:tc>
        <w:tc>
          <w:tcPr>
            <w:tcW w:w="2814" w:type="dxa"/>
          </w:tcPr>
          <w:p w:rsidR="00401196" w:rsidRDefault="00401196" w:rsidP="00FE5A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tone</w:t>
            </w:r>
          </w:p>
        </w:tc>
        <w:tc>
          <w:tcPr>
            <w:tcW w:w="3054" w:type="dxa"/>
          </w:tcPr>
          <w:p w:rsidR="00401196" w:rsidRDefault="00401196" w:rsidP="00FE5A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6,006</w:t>
            </w:r>
          </w:p>
        </w:tc>
      </w:tr>
      <w:tr w:rsidR="00401196" w:rsidTr="00FE5AD5">
        <w:tc>
          <w:tcPr>
            <w:tcW w:w="3348" w:type="dxa"/>
          </w:tcPr>
          <w:p w:rsidR="00401196" w:rsidRDefault="00401196" w:rsidP="00FE5A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6Lapte</w:t>
            </w:r>
          </w:p>
        </w:tc>
        <w:tc>
          <w:tcPr>
            <w:tcW w:w="2814" w:type="dxa"/>
          </w:tcPr>
          <w:p w:rsidR="00401196" w:rsidRDefault="00401196" w:rsidP="00FE5A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hectolitri</w:t>
            </w:r>
            <w:proofErr w:type="spellEnd"/>
          </w:p>
        </w:tc>
        <w:tc>
          <w:tcPr>
            <w:tcW w:w="3054" w:type="dxa"/>
          </w:tcPr>
          <w:p w:rsidR="00401196" w:rsidRDefault="00401196" w:rsidP="00FE5A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510,055</w:t>
            </w:r>
          </w:p>
        </w:tc>
      </w:tr>
      <w:tr w:rsidR="00401196" w:rsidTr="00FE5AD5">
        <w:tc>
          <w:tcPr>
            <w:tcW w:w="3348" w:type="dxa"/>
          </w:tcPr>
          <w:p w:rsidR="00401196" w:rsidRDefault="00401196" w:rsidP="00FE5A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Ulei</w:t>
            </w:r>
            <w:proofErr w:type="spellEnd"/>
          </w:p>
        </w:tc>
        <w:tc>
          <w:tcPr>
            <w:tcW w:w="2814" w:type="dxa"/>
          </w:tcPr>
          <w:p w:rsidR="00401196" w:rsidRDefault="00401196" w:rsidP="00FE5A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hectolitri</w:t>
            </w:r>
            <w:proofErr w:type="spellEnd"/>
          </w:p>
        </w:tc>
        <w:tc>
          <w:tcPr>
            <w:tcW w:w="3054" w:type="dxa"/>
          </w:tcPr>
          <w:p w:rsidR="00401196" w:rsidRDefault="00401196" w:rsidP="00FE5A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66,06</w:t>
            </w:r>
          </w:p>
        </w:tc>
      </w:tr>
      <w:tr w:rsidR="00401196" w:rsidTr="00FE5AD5">
        <w:tc>
          <w:tcPr>
            <w:tcW w:w="3348" w:type="dxa"/>
          </w:tcPr>
          <w:p w:rsidR="00401196" w:rsidRDefault="00401196" w:rsidP="00FE5A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Cartofi</w:t>
            </w:r>
            <w:proofErr w:type="spellEnd"/>
          </w:p>
        </w:tc>
        <w:tc>
          <w:tcPr>
            <w:tcW w:w="2814" w:type="dxa"/>
          </w:tcPr>
          <w:p w:rsidR="00401196" w:rsidRDefault="00401196" w:rsidP="00FE5A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tone</w:t>
            </w:r>
          </w:p>
        </w:tc>
        <w:tc>
          <w:tcPr>
            <w:tcW w:w="3054" w:type="dxa"/>
          </w:tcPr>
          <w:p w:rsidR="00401196" w:rsidRDefault="00401196" w:rsidP="00FE5A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31,46</w:t>
            </w:r>
          </w:p>
        </w:tc>
      </w:tr>
      <w:tr w:rsidR="00401196" w:rsidTr="00FE5AD5">
        <w:tc>
          <w:tcPr>
            <w:tcW w:w="3348" w:type="dxa"/>
          </w:tcPr>
          <w:p w:rsidR="00401196" w:rsidRDefault="00401196" w:rsidP="00FE5AD5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Zahăr</w:t>
            </w:r>
            <w:proofErr w:type="spellEnd"/>
          </w:p>
        </w:tc>
        <w:tc>
          <w:tcPr>
            <w:tcW w:w="2814" w:type="dxa"/>
          </w:tcPr>
          <w:p w:rsidR="00401196" w:rsidRDefault="00401196" w:rsidP="00FE5A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tone</w:t>
            </w:r>
          </w:p>
        </w:tc>
        <w:tc>
          <w:tcPr>
            <w:tcW w:w="3054" w:type="dxa"/>
          </w:tcPr>
          <w:p w:rsidR="00401196" w:rsidRDefault="00401196" w:rsidP="00FE5AD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6,30</w:t>
            </w:r>
          </w:p>
        </w:tc>
      </w:tr>
    </w:tbl>
    <w:p w:rsidR="00401196" w:rsidRPr="008C0FB0" w:rsidRDefault="00401196" w:rsidP="0040119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401196" w:rsidRDefault="00401196" w:rsidP="004011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21C6">
        <w:rPr>
          <w:rFonts w:ascii="Times New Roman" w:hAnsi="Times New Roman" w:cs="Times New Roman"/>
          <w:b/>
          <w:sz w:val="24"/>
          <w:szCs w:val="24"/>
        </w:rPr>
        <w:lastRenderedPageBreak/>
        <w:t>Art.2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Operatorul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economic  </w:t>
      </w:r>
      <w:proofErr w:type="spellStart"/>
      <w:r>
        <w:rPr>
          <w:rFonts w:ascii="Times New Roman" w:hAnsi="Times New Roman" w:cs="Times New Roman"/>
          <w:sz w:val="24"/>
          <w:szCs w:val="24"/>
        </w:rPr>
        <w:t>nominalizat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masuri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conditii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optime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pastrare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distribuire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produselor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rationalizate.Furnizorul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cantitatile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disribui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rationalizat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comunicate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preconflict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1196" w:rsidRDefault="00401196" w:rsidP="0040119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CC21C6">
        <w:rPr>
          <w:rFonts w:ascii="Times New Roman" w:hAnsi="Times New Roman" w:cs="Times New Roman"/>
          <w:b/>
          <w:sz w:val="24"/>
          <w:szCs w:val="24"/>
        </w:rPr>
        <w:t>Art.4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dispozitie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>
        <w:rPr>
          <w:rFonts w:ascii="Times New Roman" w:hAnsi="Times New Roman" w:cs="Times New Roman"/>
          <w:sz w:val="24"/>
          <w:szCs w:val="24"/>
        </w:rPr>
        <w:t>adusa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 w:cs="Times New Roman"/>
          <w:sz w:val="24"/>
          <w:szCs w:val="24"/>
        </w:rPr>
        <w:t>cunostinta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 </w:t>
      </w:r>
      <w:proofErr w:type="spellStart"/>
      <w:r>
        <w:rPr>
          <w:rFonts w:ascii="Times New Roman" w:hAnsi="Times New Roman" w:cs="Times New Roman"/>
          <w:sz w:val="24"/>
          <w:szCs w:val="24"/>
        </w:rPr>
        <w:t>semnatura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operatorului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nominalizat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comunica,conform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legii,prin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secretarului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general 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Branesti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1196" w:rsidRDefault="00401196" w:rsidP="004011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1196" w:rsidRDefault="00401196" w:rsidP="004011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 ______</w:t>
      </w:r>
    </w:p>
    <w:p w:rsidR="00401196" w:rsidRDefault="00401196" w:rsidP="004011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Data________</w:t>
      </w:r>
    </w:p>
    <w:p w:rsidR="00401196" w:rsidRDefault="00401196" w:rsidP="004011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1196" w:rsidRDefault="00401196" w:rsidP="004011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PRIMAR,                                                                                         CONTRASEMNEAZA,</w:t>
      </w:r>
    </w:p>
    <w:p w:rsidR="00401196" w:rsidRDefault="00401196" w:rsidP="00401196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Daniel  NEAMTU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general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comuna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</w:p>
    <w:p w:rsidR="00401196" w:rsidRDefault="00401196" w:rsidP="004011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jr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Florentina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OPREA</w:t>
      </w:r>
    </w:p>
    <w:p w:rsidR="00401196" w:rsidRDefault="00401196" w:rsidP="004011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1196" w:rsidRPr="00E32412" w:rsidRDefault="00401196" w:rsidP="00401196"/>
    <w:p w:rsidR="00401196" w:rsidRDefault="00401196" w:rsidP="004011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1196" w:rsidRDefault="00401196" w:rsidP="004011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1196" w:rsidRDefault="00401196" w:rsidP="004011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01196" w:rsidRDefault="00401196" w:rsidP="004011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9806" w:type="dxa"/>
        <w:tblInd w:w="-2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2"/>
        <w:gridCol w:w="5478"/>
        <w:gridCol w:w="1620"/>
        <w:gridCol w:w="1530"/>
        <w:gridCol w:w="72"/>
        <w:gridCol w:w="14"/>
      </w:tblGrid>
      <w:tr w:rsidR="00401196" w:rsidRPr="007A2EF0" w:rsidTr="00FE5AD5">
        <w:trPr>
          <w:gridAfter w:val="2"/>
          <w:wAfter w:w="86" w:type="dxa"/>
        </w:trPr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01196" w:rsidRPr="007A2EF0" w:rsidRDefault="00401196" w:rsidP="00FE5AD5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A2EF0">
              <w:rPr>
                <w:rFonts w:cs="Times New Roman"/>
                <w:sz w:val="22"/>
                <w:szCs w:val="22"/>
              </w:rPr>
              <w:t>CARTUS NECESAR DE INSERAT PE ORICE DISPOZITIE A PRIMARULUI COMUNEI,DUPA SEMNATURA SA SI CEA A SECRETARULUI GENERAL AL COMUNEI BRANESTI</w:t>
            </w:r>
          </w:p>
        </w:tc>
      </w:tr>
      <w:tr w:rsidR="00401196" w:rsidRPr="007A2EF0" w:rsidTr="00FE5AD5">
        <w:trPr>
          <w:trHeight w:val="204"/>
        </w:trPr>
        <w:tc>
          <w:tcPr>
            <w:tcW w:w="9806" w:type="dxa"/>
            <w:gridSpan w:val="6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1196" w:rsidRPr="007A2EF0" w:rsidRDefault="00401196" w:rsidP="00FE5AD5">
            <w:pPr>
              <w:jc w:val="center"/>
            </w:pPr>
            <w:r w:rsidRPr="007A2EF0">
              <w:rPr>
                <w:rFonts w:cs="Times New Roman"/>
                <w:sz w:val="22"/>
                <w:szCs w:val="22"/>
              </w:rPr>
              <w:t>PROCEDURI OBLIGATORII ULTERIOARE  EMITERII DISPOZITIEI PRIMARULUI COMUNEI BRANESTI NR  ....../............</w:t>
            </w:r>
            <w:r>
              <w:rPr>
                <w:rFonts w:cs="Times New Roman"/>
                <w:sz w:val="22"/>
                <w:szCs w:val="22"/>
              </w:rPr>
              <w:t>/</w:t>
            </w:r>
            <w:r w:rsidRPr="007A2EF0">
              <w:rPr>
                <w:rFonts w:cs="Times New Roman"/>
                <w:sz w:val="22"/>
                <w:szCs w:val="22"/>
              </w:rPr>
              <w:t>2022</w:t>
            </w:r>
          </w:p>
        </w:tc>
      </w:tr>
      <w:tr w:rsidR="00401196" w:rsidRPr="007A2EF0" w:rsidTr="00FE5AD5">
        <w:trPr>
          <w:trHeight w:val="588"/>
        </w:trPr>
        <w:tc>
          <w:tcPr>
            <w:tcW w:w="1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1196" w:rsidRPr="007A2EF0" w:rsidRDefault="00401196" w:rsidP="00FE5AD5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A2EF0">
              <w:rPr>
                <w:rFonts w:cs="Times New Roman"/>
                <w:sz w:val="22"/>
                <w:szCs w:val="22"/>
              </w:rPr>
              <w:t>Nr.crt.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1196" w:rsidRPr="007A2EF0" w:rsidRDefault="00401196" w:rsidP="00FE5AD5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A2EF0">
              <w:rPr>
                <w:rFonts w:cs="Times New Roman"/>
                <w:sz w:val="22"/>
                <w:szCs w:val="22"/>
              </w:rPr>
              <w:t>OPERAŢIUNI EFECTUATE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1196" w:rsidRPr="007A2EF0" w:rsidRDefault="00401196" w:rsidP="00FE5AD5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A2EF0">
              <w:rPr>
                <w:rFonts w:cs="Times New Roman"/>
                <w:sz w:val="22"/>
                <w:szCs w:val="22"/>
              </w:rPr>
              <w:t>Data</w:t>
            </w:r>
          </w:p>
          <w:p w:rsidR="00401196" w:rsidRPr="007A2EF0" w:rsidRDefault="00401196" w:rsidP="00FE5AD5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A2EF0">
              <w:rPr>
                <w:rFonts w:cs="Times New Roman"/>
                <w:sz w:val="22"/>
                <w:szCs w:val="22"/>
              </w:rPr>
              <w:t>ZZ/LL/AN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1196" w:rsidRPr="007A2EF0" w:rsidRDefault="00401196" w:rsidP="00FE5AD5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A2EF0">
              <w:rPr>
                <w:rFonts w:cs="Times New Roman"/>
                <w:sz w:val="22"/>
                <w:szCs w:val="22"/>
              </w:rPr>
              <w:t>Semnatura persoanei respomsabile sa efectueze procedura</w:t>
            </w:r>
          </w:p>
        </w:tc>
      </w:tr>
      <w:tr w:rsidR="00401196" w:rsidRPr="007A2EF0" w:rsidTr="00FE5AD5"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1196" w:rsidRPr="007A2EF0" w:rsidRDefault="00401196" w:rsidP="00FE5AD5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A2EF0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5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1196" w:rsidRPr="007A2EF0" w:rsidRDefault="00401196" w:rsidP="00FE5AD5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A2EF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01196" w:rsidRPr="007A2EF0" w:rsidRDefault="00401196" w:rsidP="00FE5AD5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A2EF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61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01196" w:rsidRPr="007A2EF0" w:rsidRDefault="00401196" w:rsidP="00FE5AD5">
            <w:pPr>
              <w:pStyle w:val="Standard"/>
              <w:jc w:val="center"/>
              <w:rPr>
                <w:rFonts w:cs="Times New Roman"/>
                <w:sz w:val="22"/>
                <w:szCs w:val="22"/>
              </w:rPr>
            </w:pPr>
            <w:r w:rsidRPr="007A2EF0">
              <w:rPr>
                <w:rFonts w:cs="Times New Roman"/>
                <w:sz w:val="22"/>
                <w:szCs w:val="22"/>
              </w:rPr>
              <w:t>3</w:t>
            </w:r>
          </w:p>
        </w:tc>
      </w:tr>
      <w:tr w:rsidR="00401196" w:rsidRPr="007A2EF0" w:rsidTr="00FE5AD5"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1196" w:rsidRPr="007A2EF0" w:rsidRDefault="00401196" w:rsidP="00FE5AD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A2EF0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5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1196" w:rsidRPr="007A2EF0" w:rsidRDefault="00401196" w:rsidP="00FE5AD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A2EF0">
              <w:rPr>
                <w:rFonts w:cs="Times New Roman"/>
                <w:sz w:val="22"/>
                <w:szCs w:val="22"/>
              </w:rPr>
              <w:t xml:space="preserve">Semnarea dispozitiei </w:t>
            </w:r>
            <w:r w:rsidRPr="007A2EF0">
              <w:rPr>
                <w:rFonts w:cs="Times New Roman"/>
                <w:sz w:val="22"/>
                <w:szCs w:val="22"/>
                <w:vertAlign w:val="superscript"/>
              </w:rPr>
              <w:t>1</w:t>
            </w:r>
            <w:r w:rsidRPr="007A2EF0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1196" w:rsidRPr="007A2EF0" w:rsidRDefault="00401196" w:rsidP="00FE5AD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A2EF0">
              <w:rPr>
                <w:rFonts w:cs="Times New Roman"/>
                <w:sz w:val="22"/>
                <w:szCs w:val="22"/>
              </w:rPr>
              <w:t>....../......</w:t>
            </w:r>
            <w:r>
              <w:rPr>
                <w:rFonts w:cs="Times New Roman"/>
                <w:sz w:val="22"/>
                <w:szCs w:val="22"/>
              </w:rPr>
              <w:t>...../2022</w:t>
            </w:r>
          </w:p>
        </w:tc>
        <w:tc>
          <w:tcPr>
            <w:tcW w:w="161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196" w:rsidRPr="007A2EF0" w:rsidRDefault="00401196" w:rsidP="00FE5AD5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401196" w:rsidRPr="007A2EF0" w:rsidTr="00FE5AD5"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1196" w:rsidRPr="007A2EF0" w:rsidRDefault="00401196" w:rsidP="00FE5AD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A2EF0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5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1196" w:rsidRPr="007A2EF0" w:rsidRDefault="00401196" w:rsidP="00FE5AD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A2EF0">
              <w:rPr>
                <w:rFonts w:cs="Times New Roman"/>
                <w:sz w:val="22"/>
                <w:szCs w:val="22"/>
              </w:rPr>
              <w:t>Comunicarea către prefectul judeţului</w:t>
            </w:r>
            <w:r w:rsidRPr="007A2EF0">
              <w:rPr>
                <w:rFonts w:cs="Times New Roman"/>
                <w:sz w:val="22"/>
                <w:szCs w:val="22"/>
                <w:vertAlign w:val="superscript"/>
              </w:rPr>
              <w:t>2</w:t>
            </w:r>
            <w:r w:rsidRPr="007A2EF0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1196" w:rsidRPr="007A2EF0" w:rsidRDefault="00401196" w:rsidP="00FE5AD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A2EF0">
              <w:rPr>
                <w:rFonts w:cs="Times New Roman"/>
                <w:sz w:val="22"/>
                <w:szCs w:val="22"/>
              </w:rPr>
              <w:t>....../......</w:t>
            </w:r>
            <w:r>
              <w:rPr>
                <w:rFonts w:cs="Times New Roman"/>
                <w:sz w:val="22"/>
                <w:szCs w:val="22"/>
              </w:rPr>
              <w:t>..../2022</w:t>
            </w:r>
          </w:p>
        </w:tc>
        <w:tc>
          <w:tcPr>
            <w:tcW w:w="161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196" w:rsidRPr="007A2EF0" w:rsidRDefault="00401196" w:rsidP="00FE5AD5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401196" w:rsidRPr="007A2EF0" w:rsidTr="00FE5AD5"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1196" w:rsidRPr="007A2EF0" w:rsidRDefault="00401196" w:rsidP="00FE5AD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A2EF0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5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1196" w:rsidRPr="007A2EF0" w:rsidRDefault="00401196" w:rsidP="00FE5AD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A2EF0">
              <w:rPr>
                <w:rFonts w:cs="Times New Roman"/>
                <w:sz w:val="22"/>
                <w:szCs w:val="22"/>
              </w:rPr>
              <w:t>Aducerea la cunoştinţa public</w:t>
            </w:r>
            <w:r w:rsidRPr="007A2EF0">
              <w:rPr>
                <w:rFonts w:cs="Times New Roman"/>
                <w:sz w:val="22"/>
                <w:szCs w:val="22"/>
                <w:vertAlign w:val="superscript"/>
              </w:rPr>
              <w:t>3+4</w:t>
            </w:r>
            <w:r w:rsidRPr="007A2EF0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1196" w:rsidRPr="007A2EF0" w:rsidRDefault="00401196" w:rsidP="00FE5AD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A2EF0">
              <w:rPr>
                <w:rFonts w:cs="Times New Roman"/>
                <w:sz w:val="22"/>
                <w:szCs w:val="22"/>
              </w:rPr>
              <w:t>....../......</w:t>
            </w:r>
            <w:r>
              <w:rPr>
                <w:rFonts w:cs="Times New Roman"/>
                <w:sz w:val="22"/>
                <w:szCs w:val="22"/>
              </w:rPr>
              <w:t>..../2022</w:t>
            </w:r>
          </w:p>
        </w:tc>
        <w:tc>
          <w:tcPr>
            <w:tcW w:w="161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196" w:rsidRPr="007A2EF0" w:rsidRDefault="00401196" w:rsidP="00FE5AD5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401196" w:rsidRPr="007A2EF0" w:rsidTr="00FE5AD5"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1196" w:rsidRPr="007A2EF0" w:rsidRDefault="00401196" w:rsidP="00FE5AD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A2EF0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5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1196" w:rsidRPr="007A2EF0" w:rsidRDefault="00401196" w:rsidP="00FE5AD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A2EF0">
              <w:rPr>
                <w:rFonts w:cs="Times New Roman"/>
                <w:sz w:val="22"/>
                <w:szCs w:val="22"/>
              </w:rPr>
              <w:t xml:space="preserve">Comunicarea, numai în cazul celei cu caracter individual  </w:t>
            </w:r>
            <w:r w:rsidRPr="007A2EF0">
              <w:rPr>
                <w:rFonts w:cs="Times New Roman"/>
                <w:sz w:val="22"/>
                <w:szCs w:val="22"/>
                <w:vertAlign w:val="superscript"/>
              </w:rPr>
              <w:t>3+4</w:t>
            </w:r>
            <w:r w:rsidRPr="007A2EF0">
              <w:rPr>
                <w:rFonts w:cs="Times New Roman"/>
                <w:sz w:val="22"/>
                <w:szCs w:val="22"/>
              </w:rPr>
              <w:t>)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1196" w:rsidRPr="007A2EF0" w:rsidRDefault="00401196" w:rsidP="00FE5AD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A2EF0">
              <w:rPr>
                <w:rFonts w:cs="Times New Roman"/>
                <w:sz w:val="22"/>
                <w:szCs w:val="22"/>
              </w:rPr>
              <w:t>....../......</w:t>
            </w:r>
            <w:r>
              <w:rPr>
                <w:rFonts w:cs="Times New Roman"/>
                <w:sz w:val="22"/>
                <w:szCs w:val="22"/>
              </w:rPr>
              <w:t>.../2022</w:t>
            </w:r>
          </w:p>
        </w:tc>
        <w:tc>
          <w:tcPr>
            <w:tcW w:w="161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196" w:rsidRPr="007A2EF0" w:rsidRDefault="00401196" w:rsidP="00FE5AD5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401196" w:rsidRPr="007A2EF0" w:rsidTr="00FE5AD5">
        <w:tc>
          <w:tcPr>
            <w:tcW w:w="10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1196" w:rsidRPr="007A2EF0" w:rsidRDefault="00401196" w:rsidP="00FE5AD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A2EF0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54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1196" w:rsidRPr="007A2EF0" w:rsidRDefault="00401196" w:rsidP="00FE5AD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A2EF0">
              <w:rPr>
                <w:rFonts w:cs="Times New Roman"/>
                <w:sz w:val="22"/>
                <w:szCs w:val="22"/>
              </w:rPr>
              <w:t>Dispozitia  devine obligatorie</w:t>
            </w:r>
            <w:r w:rsidRPr="007A2EF0">
              <w:rPr>
                <w:rFonts w:cs="Times New Roman"/>
                <w:sz w:val="22"/>
                <w:szCs w:val="22"/>
                <w:vertAlign w:val="superscript"/>
              </w:rPr>
              <w:t>5</w:t>
            </w:r>
            <w:r w:rsidRPr="007A2EF0">
              <w:rPr>
                <w:rFonts w:cs="Times New Roman"/>
                <w:sz w:val="22"/>
                <w:szCs w:val="22"/>
              </w:rPr>
              <w:t>) sau produce efecte juridice</w:t>
            </w:r>
            <w:r w:rsidRPr="007A2EF0">
              <w:rPr>
                <w:rFonts w:cs="Times New Roman"/>
                <w:sz w:val="22"/>
                <w:szCs w:val="22"/>
                <w:vertAlign w:val="superscript"/>
              </w:rPr>
              <w:t>6</w:t>
            </w:r>
            <w:r w:rsidRPr="007A2EF0">
              <w:rPr>
                <w:rFonts w:cs="Times New Roman"/>
                <w:sz w:val="22"/>
                <w:szCs w:val="22"/>
              </w:rPr>
              <w:t>), după caz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1196" w:rsidRPr="007A2EF0" w:rsidRDefault="00401196" w:rsidP="00FE5AD5">
            <w:pPr>
              <w:pStyle w:val="Standard"/>
              <w:rPr>
                <w:rFonts w:cs="Times New Roman"/>
                <w:sz w:val="22"/>
                <w:szCs w:val="22"/>
              </w:rPr>
            </w:pPr>
            <w:r w:rsidRPr="007A2EF0">
              <w:rPr>
                <w:rFonts w:cs="Times New Roman"/>
                <w:sz w:val="22"/>
                <w:szCs w:val="22"/>
              </w:rPr>
              <w:t>....../......</w:t>
            </w:r>
            <w:r>
              <w:rPr>
                <w:rFonts w:cs="Times New Roman"/>
                <w:sz w:val="22"/>
                <w:szCs w:val="22"/>
              </w:rPr>
              <w:t>.../2022</w:t>
            </w:r>
          </w:p>
        </w:tc>
        <w:tc>
          <w:tcPr>
            <w:tcW w:w="161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1196" w:rsidRPr="007A2EF0" w:rsidRDefault="00401196" w:rsidP="00FE5AD5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401196" w:rsidRPr="007A2EF0" w:rsidTr="00FE5AD5">
        <w:tc>
          <w:tcPr>
            <w:tcW w:w="98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1196" w:rsidRPr="007A2EF0" w:rsidRDefault="00401196" w:rsidP="00FE5AD5">
            <w:pPr>
              <w:pStyle w:val="Standard"/>
              <w:rPr>
                <w:rFonts w:cs="Times New Roman"/>
                <w:sz w:val="22"/>
                <w:szCs w:val="22"/>
              </w:rPr>
            </w:pPr>
          </w:p>
        </w:tc>
      </w:tr>
      <w:tr w:rsidR="00401196" w:rsidRPr="007A2EF0" w:rsidTr="00FE5AD5">
        <w:trPr>
          <w:gridAfter w:val="1"/>
          <w:wAfter w:w="14" w:type="dxa"/>
        </w:trPr>
        <w:tc>
          <w:tcPr>
            <w:tcW w:w="972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1196" w:rsidRPr="007A2EF0" w:rsidRDefault="00401196" w:rsidP="00FE5AD5">
            <w:pPr>
              <w:pStyle w:val="Standard"/>
              <w:rPr>
                <w:i/>
                <w:sz w:val="22"/>
                <w:szCs w:val="22"/>
              </w:rPr>
            </w:pPr>
            <w:r w:rsidRPr="007A2EF0">
              <w:rPr>
                <w:rFonts w:cs="Times New Roman"/>
                <w:i/>
                <w:sz w:val="22"/>
                <w:szCs w:val="22"/>
              </w:rPr>
              <w:t xml:space="preserve">Extrase din Ordonanţa de urgenţă a Guvernului nr. </w:t>
            </w:r>
            <w:hyperlink w:anchor="/dokument/16979790?cm=DOCUMENT" w:history="1">
              <w:r w:rsidRPr="007A2EF0">
                <w:rPr>
                  <w:rStyle w:val="Internetlink"/>
                  <w:rFonts w:cs="Times New Roman"/>
                  <w:i/>
                  <w:sz w:val="22"/>
                  <w:szCs w:val="22"/>
                </w:rPr>
                <w:t>57/2019</w:t>
              </w:r>
            </w:hyperlink>
            <w:r w:rsidRPr="007A2EF0">
              <w:rPr>
                <w:rFonts w:cs="Times New Roman"/>
                <w:i/>
                <w:sz w:val="22"/>
                <w:szCs w:val="22"/>
              </w:rPr>
              <w:t xml:space="preserve"> privind Codul administrativ, </w:t>
            </w:r>
          </w:p>
          <w:p w:rsidR="00401196" w:rsidRPr="007A2EF0" w:rsidRDefault="00401196" w:rsidP="00FE5AD5">
            <w:pPr>
              <w:pStyle w:val="Standard"/>
              <w:rPr>
                <w:rFonts w:cs="Times New Roman"/>
                <w:i/>
                <w:sz w:val="22"/>
                <w:szCs w:val="22"/>
                <w:lang w:val="en-US"/>
              </w:rPr>
            </w:pPr>
            <w:r w:rsidRPr="007A2EF0">
              <w:rPr>
                <w:rFonts w:cs="Times New Roman"/>
                <w:i/>
                <w:sz w:val="22"/>
                <w:szCs w:val="22"/>
              </w:rPr>
              <w:t xml:space="preserve">      </w:t>
            </w:r>
            <w:r w:rsidRPr="007A2EF0">
              <w:rPr>
                <w:rFonts w:cs="Times New Roman"/>
                <w:i/>
                <w:sz w:val="22"/>
                <w:szCs w:val="22"/>
                <w:vertAlign w:val="superscript"/>
              </w:rPr>
              <w:t xml:space="preserve">1) </w:t>
            </w:r>
            <w:r w:rsidRPr="007A2EF0">
              <w:rPr>
                <w:rFonts w:cs="Times New Roman"/>
                <w:i/>
                <w:sz w:val="22"/>
                <w:szCs w:val="22"/>
              </w:rPr>
              <w:t>art.240  alin. (1): "primarul ,...,prin semnare ,învesteste cu formula de autoritate executarea actelor administrative emise .... in exercitarea aributiilor care îi revin potrivit legii.”</w:t>
            </w:r>
          </w:p>
          <w:p w:rsidR="00401196" w:rsidRPr="007A2EF0" w:rsidRDefault="00401196" w:rsidP="00FE5AD5">
            <w:pPr>
              <w:pStyle w:val="Standard"/>
              <w:rPr>
                <w:rFonts w:cs="Times New Roman"/>
                <w:i/>
                <w:sz w:val="22"/>
                <w:szCs w:val="22"/>
              </w:rPr>
            </w:pPr>
            <w:r w:rsidRPr="007A2EF0">
              <w:rPr>
                <w:rFonts w:cs="Times New Roman"/>
                <w:i/>
                <w:sz w:val="22"/>
                <w:szCs w:val="22"/>
              </w:rPr>
              <w:t xml:space="preserve">      </w:t>
            </w:r>
            <w:r w:rsidRPr="007A2EF0">
              <w:rPr>
                <w:rFonts w:cs="Times New Roman"/>
                <w:i/>
                <w:sz w:val="22"/>
                <w:szCs w:val="22"/>
                <w:vertAlign w:val="superscript"/>
              </w:rPr>
              <w:t xml:space="preserve">2) </w:t>
            </w:r>
            <w:r w:rsidRPr="007A2EF0">
              <w:rPr>
                <w:rFonts w:cs="Times New Roman"/>
                <w:i/>
                <w:sz w:val="22"/>
                <w:szCs w:val="22"/>
              </w:rPr>
              <w:t>art.197 alin.(1), adaptat: secretarul general al comunei comunica dispozitiile primarului comunei ,prefectului in cel mult 10 zile lucratoare de la data ...emiterii</w:t>
            </w:r>
          </w:p>
          <w:p w:rsidR="00401196" w:rsidRPr="007A2EF0" w:rsidRDefault="00401196" w:rsidP="00FE5AD5">
            <w:pPr>
              <w:pStyle w:val="Standard"/>
              <w:rPr>
                <w:rFonts w:cs="Times New Roman"/>
                <w:i/>
                <w:sz w:val="22"/>
                <w:szCs w:val="22"/>
              </w:rPr>
            </w:pPr>
            <w:r w:rsidRPr="007A2EF0">
              <w:rPr>
                <w:rFonts w:cs="Times New Roman"/>
                <w:i/>
                <w:sz w:val="22"/>
                <w:szCs w:val="22"/>
              </w:rPr>
              <w:t xml:space="preserve">       </w:t>
            </w:r>
            <w:r w:rsidRPr="007A2EF0">
              <w:rPr>
                <w:rFonts w:cs="Times New Roman"/>
                <w:i/>
                <w:sz w:val="22"/>
                <w:szCs w:val="22"/>
                <w:vertAlign w:val="superscript"/>
              </w:rPr>
              <w:t xml:space="preserve">3) </w:t>
            </w:r>
            <w:r w:rsidRPr="007A2EF0">
              <w:rPr>
                <w:rFonts w:cs="Times New Roman"/>
                <w:i/>
                <w:sz w:val="22"/>
                <w:szCs w:val="22"/>
              </w:rPr>
              <w:t>art.197 alin.(4):  ... dispozitiile se aduc la cunostinta publica si se comunica, in conditiile legii, prin grija secretarului general al comunei .”</w:t>
            </w:r>
          </w:p>
          <w:p w:rsidR="00401196" w:rsidRPr="007A2EF0" w:rsidRDefault="00401196" w:rsidP="00FE5AD5">
            <w:pPr>
              <w:pStyle w:val="Standard"/>
              <w:rPr>
                <w:rFonts w:cs="Times New Roman"/>
                <w:i/>
                <w:sz w:val="22"/>
                <w:szCs w:val="22"/>
              </w:rPr>
            </w:pPr>
            <w:r w:rsidRPr="007A2EF0">
              <w:rPr>
                <w:rFonts w:cs="Times New Roman"/>
                <w:i/>
                <w:sz w:val="22"/>
                <w:szCs w:val="22"/>
              </w:rPr>
              <w:t xml:space="preserve">       </w:t>
            </w:r>
            <w:r w:rsidRPr="007A2EF0">
              <w:rPr>
                <w:rFonts w:cs="Times New Roman"/>
                <w:i/>
                <w:sz w:val="22"/>
                <w:szCs w:val="22"/>
                <w:vertAlign w:val="superscript"/>
              </w:rPr>
              <w:t>4)</w:t>
            </w:r>
            <w:r w:rsidRPr="007A2EF0">
              <w:rPr>
                <w:rFonts w:cs="Times New Roman"/>
                <w:i/>
                <w:sz w:val="22"/>
                <w:szCs w:val="22"/>
              </w:rPr>
              <w:t xml:space="preserve"> art.199 alin.(1) :   comunicarea ... dispozitiilor cu caracter individual catre persoanele carra  li se adreseaza se face in cel mult 5 zile de la data comunicarii oficiale catre prefect”</w:t>
            </w:r>
          </w:p>
          <w:p w:rsidR="00401196" w:rsidRPr="007A2EF0" w:rsidRDefault="00401196" w:rsidP="00FE5AD5">
            <w:pPr>
              <w:pStyle w:val="Standard"/>
              <w:rPr>
                <w:rFonts w:cs="Times New Roman"/>
                <w:i/>
                <w:sz w:val="22"/>
                <w:szCs w:val="22"/>
              </w:rPr>
            </w:pPr>
            <w:r w:rsidRPr="007A2EF0">
              <w:rPr>
                <w:rFonts w:cs="Times New Roman"/>
                <w:i/>
                <w:sz w:val="22"/>
                <w:szCs w:val="22"/>
              </w:rPr>
              <w:t xml:space="preserve"> </w:t>
            </w:r>
            <w:r w:rsidRPr="007A2EF0">
              <w:rPr>
                <w:rFonts w:cs="Times New Roman"/>
                <w:i/>
                <w:sz w:val="22"/>
                <w:szCs w:val="22"/>
                <w:vertAlign w:val="superscript"/>
              </w:rPr>
              <w:t>5)</w:t>
            </w:r>
            <w:r w:rsidRPr="007A2EF0">
              <w:rPr>
                <w:rFonts w:cs="Times New Roman"/>
                <w:i/>
                <w:sz w:val="22"/>
                <w:szCs w:val="22"/>
              </w:rPr>
              <w:t xml:space="preserve"> art.198 alin.(1): ‚ ... dispozitiile cu caracter normativ devin obligatorii de la data aducerii lor la cunostinta publica”</w:t>
            </w:r>
          </w:p>
          <w:p w:rsidR="00401196" w:rsidRPr="007A2EF0" w:rsidRDefault="00401196" w:rsidP="00FE5AD5">
            <w:pPr>
              <w:pStyle w:val="Standard"/>
              <w:rPr>
                <w:rFonts w:cs="Times New Roman"/>
                <w:i/>
                <w:sz w:val="22"/>
                <w:szCs w:val="22"/>
              </w:rPr>
            </w:pPr>
            <w:r w:rsidRPr="007A2EF0">
              <w:rPr>
                <w:rFonts w:cs="Times New Roman"/>
                <w:i/>
                <w:sz w:val="22"/>
                <w:szCs w:val="22"/>
              </w:rPr>
              <w:t xml:space="preserve">  </w:t>
            </w:r>
            <w:r w:rsidRPr="007A2EF0">
              <w:rPr>
                <w:rFonts w:cs="Times New Roman"/>
                <w:i/>
                <w:sz w:val="22"/>
                <w:szCs w:val="22"/>
                <w:vertAlign w:val="superscript"/>
              </w:rPr>
              <w:t xml:space="preserve">6) </w:t>
            </w:r>
            <w:r w:rsidRPr="007A2EF0">
              <w:rPr>
                <w:rFonts w:cs="Times New Roman"/>
                <w:i/>
                <w:sz w:val="22"/>
                <w:szCs w:val="22"/>
              </w:rPr>
              <w:t xml:space="preserve">  art. 199 alin.(2) :” ...dispozitiile cu caracter individual produc efecte juridice de la data comunicarii catre persoanele carora li se adreseaza.”</w:t>
            </w:r>
          </w:p>
          <w:p w:rsidR="00401196" w:rsidRPr="007A2EF0" w:rsidRDefault="00401196" w:rsidP="00FE5AD5">
            <w:pPr>
              <w:pStyle w:val="Standard"/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196" w:rsidRPr="007A2EF0" w:rsidRDefault="00401196" w:rsidP="00FE5AD5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cs="Times New Roman"/>
                <w:i/>
              </w:rPr>
            </w:pPr>
          </w:p>
        </w:tc>
      </w:tr>
    </w:tbl>
    <w:p w:rsidR="00401196" w:rsidRPr="007A2EF0" w:rsidRDefault="00401196" w:rsidP="00401196">
      <w:pPr>
        <w:pStyle w:val="NoSpacing"/>
        <w:rPr>
          <w:rFonts w:ascii="Times New Roman" w:hAnsi="Times New Roman" w:cs="Times New Roman"/>
          <w:i/>
        </w:rPr>
      </w:pPr>
    </w:p>
    <w:p w:rsidR="0071079E" w:rsidRDefault="0071079E"/>
    <w:sectPr w:rsidR="00710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9B"/>
    <w:rsid w:val="00181D9B"/>
    <w:rsid w:val="00401196"/>
    <w:rsid w:val="0071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11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1196"/>
    <w:pPr>
      <w:spacing w:after="0" w:line="240" w:lineRule="auto"/>
    </w:pPr>
    <w:rPr>
      <w:lang w:val="en-US"/>
    </w:rPr>
  </w:style>
  <w:style w:type="paragraph" w:customStyle="1" w:styleId="Standard">
    <w:name w:val="Standard"/>
    <w:rsid w:val="004011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40119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rnetlink">
    <w:name w:val="Internet link"/>
    <w:rsid w:val="0040119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11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1196"/>
    <w:pPr>
      <w:spacing w:after="0" w:line="240" w:lineRule="auto"/>
    </w:pPr>
    <w:rPr>
      <w:lang w:val="en-US"/>
    </w:rPr>
  </w:style>
  <w:style w:type="paragraph" w:customStyle="1" w:styleId="Standard">
    <w:name w:val="Standard"/>
    <w:rsid w:val="004011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40119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rnetlink">
    <w:name w:val="Internet link"/>
    <w:rsid w:val="004011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Primarie</dc:creator>
  <cp:keywords/>
  <dc:description/>
  <cp:lastModifiedBy>Primarie</cp:lastModifiedBy>
  <cp:revision>2</cp:revision>
  <dcterms:created xsi:type="dcterms:W3CDTF">2022-01-06T09:54:00Z</dcterms:created>
  <dcterms:modified xsi:type="dcterms:W3CDTF">2022-01-06T09:54:00Z</dcterms:modified>
</cp:coreProperties>
</file>